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FF" w:rsidRDefault="006422FF" w:rsidP="006422FF">
      <w:pPr>
        <w:pStyle w:val="Overskrift1"/>
      </w:pPr>
      <w:r>
        <w:t>Systemadministrasjon</w:t>
      </w:r>
    </w:p>
    <w:p w:rsidR="006422FF" w:rsidRDefault="006422FF" w:rsidP="006422FF"/>
    <w:p w:rsidR="006422FF" w:rsidRDefault="006422FF" w:rsidP="006422FF">
      <w:pPr>
        <w:pStyle w:val="Overskrift2"/>
      </w:pPr>
      <w:r>
        <w:t>Rettigheter</w:t>
      </w:r>
    </w:p>
    <w:p w:rsidR="006422FF" w:rsidRDefault="006422FF" w:rsidP="006422FF">
      <w:pPr>
        <w:rPr>
          <w:rFonts w:cstheme="minorHAnsi"/>
          <w:color w:val="2C3E50"/>
        </w:rPr>
      </w:pPr>
    </w:p>
    <w:p w:rsidR="009A2EF7" w:rsidRDefault="009A2EF7" w:rsidP="009A2EF7">
      <w:r w:rsidRPr="009A2EF7">
        <w:t>Tilgangskoder i kombinasjon med lovhjemmel benyttes for å skjerme tekst og informasjon fra å komme på offentlig journal, og til å begrense hva brukere får lov til å lese og søke etter internt i sak</w:t>
      </w:r>
      <w:r>
        <w:t>s</w:t>
      </w:r>
      <w:r w:rsidRPr="009A2EF7">
        <w:t>- og arkivsystemet. Brukere får automatisk tildelt et standard sett med tilgangskoder. Tilgangskoder utover standard tildeling er bestemt ut fra innmeldt behov.</w:t>
      </w:r>
    </w:p>
    <w:p w:rsidR="009A2EF7" w:rsidRPr="009A2EF7" w:rsidRDefault="009A2EF7" w:rsidP="009A2EF7"/>
    <w:p w:rsidR="009A2EF7" w:rsidRPr="009A2EF7" w:rsidRDefault="009A2EF7" w:rsidP="009A2EF7">
      <w:r w:rsidRPr="009A2EF7">
        <w:t>Når bruker autoriseres med tilgangskoder for egne saksmapper, journalposter og dokumenter:</w:t>
      </w:r>
    </w:p>
    <w:p w:rsidR="009A2EF7" w:rsidRPr="009A2EF7" w:rsidRDefault="009A2EF7" w:rsidP="009A2EF7">
      <w:pPr>
        <w:pStyle w:val="Listeavsnitt"/>
        <w:numPr>
          <w:ilvl w:val="0"/>
          <w:numId w:val="4"/>
        </w:numPr>
      </w:pPr>
      <w:r w:rsidRPr="009A2EF7">
        <w:t>Bruker får leserettigheter til de saksmapper og de journalposter og dokumenter som hen er ansvarlig for eller intern mottaker av. Bruker vil også få leserettigheter til journalposten og dokumentet hvis vedkommende er mottaker av en oppgave som er tilknyttet journalposten og dokumentet.</w:t>
      </w:r>
    </w:p>
    <w:p w:rsidR="009A2EF7" w:rsidRPr="009A2EF7" w:rsidRDefault="009A2EF7" w:rsidP="009A2EF7">
      <w:pPr>
        <w:pStyle w:val="Listeavsnitt"/>
      </w:pPr>
    </w:p>
    <w:p w:rsidR="009A2EF7" w:rsidRPr="009A2EF7" w:rsidRDefault="009A2EF7" w:rsidP="009A2EF7">
      <w:r w:rsidRPr="009A2EF7">
        <w:t>Når bruker autoriseres med tilgangskoder for administrativ enhet:</w:t>
      </w:r>
    </w:p>
    <w:p w:rsidR="009A2EF7" w:rsidRPr="009A2EF7" w:rsidRDefault="009A2EF7" w:rsidP="009A2EF7">
      <w:pPr>
        <w:pStyle w:val="Listeavsnitt"/>
        <w:numPr>
          <w:ilvl w:val="0"/>
          <w:numId w:val="3"/>
        </w:numPr>
      </w:pPr>
      <w:r w:rsidRPr="009A2EF7">
        <w:t>Bruker vil få leserettigheter til de saksmapper og journalposter og dokumenter der saksansvarlig eller saksbehandler tilhører den enheten autorisasjonen er gitt, inkludert underliggende enheter.</w:t>
      </w:r>
    </w:p>
    <w:p w:rsidR="009A2EF7" w:rsidRPr="009A2EF7" w:rsidRDefault="009A2EF7" w:rsidP="009A2EF7"/>
    <w:p w:rsidR="00CB5ABF" w:rsidRDefault="009A2EF7">
      <w:bookmarkStart w:id="0" w:name="_GoBack"/>
      <w:bookmarkEnd w:id="0"/>
    </w:p>
    <w:sectPr w:rsidR="00CB5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69D7"/>
    <w:multiLevelType w:val="multilevel"/>
    <w:tmpl w:val="5AEE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5419"/>
    <w:multiLevelType w:val="multilevel"/>
    <w:tmpl w:val="00FA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6209E"/>
    <w:multiLevelType w:val="hybridMultilevel"/>
    <w:tmpl w:val="672E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2181CD9"/>
    <w:multiLevelType w:val="hybridMultilevel"/>
    <w:tmpl w:val="E1B6B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72"/>
    <w:rsid w:val="0031384F"/>
    <w:rsid w:val="00451A35"/>
    <w:rsid w:val="006422FF"/>
    <w:rsid w:val="009A2EF7"/>
    <w:rsid w:val="00BF45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F889"/>
  <w15:chartTrackingRefBased/>
  <w15:docId w15:val="{C5EA58FF-AF19-4B0C-8D0A-35C34E8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FF"/>
    <w:pPr>
      <w:spacing w:line="252" w:lineRule="auto"/>
    </w:pPr>
  </w:style>
  <w:style w:type="paragraph" w:styleId="Overskrift1">
    <w:name w:val="heading 1"/>
    <w:basedOn w:val="Normal"/>
    <w:next w:val="Normal"/>
    <w:link w:val="Overskrift1Tegn"/>
    <w:uiPriority w:val="9"/>
    <w:qFormat/>
    <w:rsid w:val="006422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6422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22F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semiHidden/>
    <w:rsid w:val="006422FF"/>
    <w:rPr>
      <w:rFonts w:asciiTheme="majorHAnsi" w:eastAsiaTheme="majorEastAsia" w:hAnsiTheme="majorHAnsi" w:cstheme="majorBidi"/>
      <w:color w:val="2E74B5" w:themeColor="accent1" w:themeShade="BF"/>
      <w:sz w:val="26"/>
      <w:szCs w:val="26"/>
    </w:rPr>
  </w:style>
  <w:style w:type="paragraph" w:styleId="Ingenmellomrom">
    <w:name w:val="No Spacing"/>
    <w:uiPriority w:val="1"/>
    <w:qFormat/>
    <w:rsid w:val="006422FF"/>
    <w:pPr>
      <w:spacing w:after="0" w:line="240" w:lineRule="auto"/>
    </w:pPr>
  </w:style>
  <w:style w:type="paragraph" w:styleId="NormalWeb">
    <w:name w:val="Normal (Web)"/>
    <w:basedOn w:val="Normal"/>
    <w:uiPriority w:val="99"/>
    <w:semiHidden/>
    <w:unhideWhenUsed/>
    <w:rsid w:val="009A2EF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9A2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6039">
      <w:bodyDiv w:val="1"/>
      <w:marLeft w:val="0"/>
      <w:marRight w:val="0"/>
      <w:marTop w:val="0"/>
      <w:marBottom w:val="0"/>
      <w:divBdr>
        <w:top w:val="none" w:sz="0" w:space="0" w:color="auto"/>
        <w:left w:val="none" w:sz="0" w:space="0" w:color="auto"/>
        <w:bottom w:val="none" w:sz="0" w:space="0" w:color="auto"/>
        <w:right w:val="none" w:sz="0" w:space="0" w:color="auto"/>
      </w:divBdr>
    </w:div>
    <w:div w:id="17296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873</Characters>
  <Application>Microsoft Office Word</Application>
  <DocSecurity>0</DocSecurity>
  <Lines>7</Lines>
  <Paragraphs>2</Paragraphs>
  <ScaleCrop>false</ScaleCrop>
  <Company>Domstoladministrasjonen</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Nordang, Birgit</dc:creator>
  <cp:keywords/>
  <dc:description/>
  <cp:lastModifiedBy>Nordang, Birgit</cp:lastModifiedBy>
  <cp:revision>3</cp:revision>
  <dcterms:created xsi:type="dcterms:W3CDTF">2022-01-26T11:07:00Z</dcterms:created>
  <dcterms:modified xsi:type="dcterms:W3CDTF">2022-01-26T11:29:00Z</dcterms:modified>
</cp:coreProperties>
</file>